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FCD" w:rsidRDefault="00D66B8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C2C4B" wp14:editId="6C6C0CA4">
                <wp:simplePos x="0" y="0"/>
                <wp:positionH relativeFrom="margin">
                  <wp:posOffset>-389156</wp:posOffset>
                </wp:positionH>
                <wp:positionV relativeFrom="paragraph">
                  <wp:posOffset>360712</wp:posOffset>
                </wp:positionV>
                <wp:extent cx="6542449" cy="676893"/>
                <wp:effectExtent l="19050" t="0" r="29845" b="3714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676893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6B83" w:rsidRPr="008C7E48" w:rsidRDefault="00D66B83" w:rsidP="0092216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Fiche technique :</w:t>
                            </w:r>
                            <w:r w:rsidR="001D46BB"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D46BB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Form</w:t>
                            </w:r>
                            <w:r w:rsidR="008F65A6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at</w:t>
                            </w:r>
                            <w:r w:rsidR="00F53BAF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ion</w:t>
                            </w:r>
                            <w:r w:rsidR="008C7E48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92216F">
                              <w:rPr>
                                <w:rStyle w:val="lev"/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>SST</w:t>
                            </w:r>
                            <w:r w:rsidR="00A40159">
                              <w:rPr>
                                <w:rStyle w:val="lev"/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 xml:space="preserve"> pour Encadrant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EC2C4B" id="Rectangle 4" o:spid="_x0000_s1026" style="position:absolute;margin-left:-30.65pt;margin-top:28.4pt;width:515.15pt;height:53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" fillcolor="#4a5c74 [3058]" strokecolor="#1f4d78 [1604]" strokeweight="1pt">
                <v:textbox>
                  <w:txbxContent>
                    <w:p w:rsidR="00D66B83" w:rsidRPr="008C7E48" w:rsidRDefault="00D66B83" w:rsidP="0092216F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Fiche technique :</w:t>
                      </w:r>
                      <w:r w:rsidR="001D46BB"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1D46BB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Form</w:t>
                      </w:r>
                      <w:r w:rsidR="008F65A6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at</w:t>
                      </w:r>
                      <w:r w:rsidR="00F53BAF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ion</w:t>
                      </w:r>
                      <w:r w:rsidR="008C7E48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92216F">
                        <w:rPr>
                          <w:rStyle w:val="lev"/>
                          <w:rFonts w:asciiTheme="majorBidi" w:hAnsiTheme="majorBidi" w:cstheme="majorBidi"/>
                          <w:sz w:val="40"/>
                          <w:szCs w:val="40"/>
                        </w:rPr>
                        <w:t>SST</w:t>
                      </w:r>
                      <w:r w:rsidR="00A40159">
                        <w:rPr>
                          <w:rStyle w:val="lev"/>
                          <w:rFonts w:asciiTheme="majorBidi" w:hAnsiTheme="majorBidi" w:cstheme="majorBidi"/>
                          <w:sz w:val="40"/>
                          <w:szCs w:val="40"/>
                        </w:rPr>
                        <w:t xml:space="preserve"> pour Encadrant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14FCD" w:rsidRPr="00A14FCD" w:rsidRDefault="00A14FCD" w:rsidP="00A14FCD"/>
    <w:p w:rsidR="00A14FCD" w:rsidRPr="00A14FCD" w:rsidRDefault="00A14FCD" w:rsidP="00A14FCD"/>
    <w:p w:rsidR="00A14FCD" w:rsidRDefault="00A14FCD" w:rsidP="00A14FCD"/>
    <w:p w:rsidR="00D66B83" w:rsidRPr="00A14FCD" w:rsidRDefault="00D66B83" w:rsidP="00A14FCD"/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Chez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New</w:t>
      </w:r>
      <w:r w:rsidRPr="002220D1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-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Learning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Compétences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et la maîtrise des risques professionnels. </w:t>
      </w:r>
    </w:p>
    <w:p w:rsidR="00650E46" w:rsidRPr="00650E46" w:rsidRDefault="00650E46" w:rsidP="005D488A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form</w:t>
      </w:r>
      <w:r w:rsidR="00AE35A0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ation</w:t>
      </w:r>
      <w:r w:rsidR="008F65A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="00A24FE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="0092216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SST </w:t>
      </w:r>
      <w:r w:rsidR="00A401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pour Encadrant</w:t>
      </w:r>
      <w:r w:rsidR="0092216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Essentielle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pour sécuriser les interventions en environnement électrique et répondre aux </w:t>
      </w:r>
    </w:p>
    <w:p w:rsidR="00A14FCD" w:rsidRPr="002220D1" w:rsidRDefault="00650E46" w:rsidP="002220D1">
      <w:pPr>
        <w:spacing w:line="360" w:lineRule="auto"/>
        <w:rPr>
          <w:rFonts w:ascii="Calibri" w:eastAsia="Times New Roman" w:hAnsi="Calibri" w:cs="Calibri"/>
          <w:color w:val="000000"/>
          <w:sz w:val="28"/>
          <w:szCs w:val="28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Exigences réglementaires</w:t>
      </w:r>
      <w:r w:rsidRPr="002220D1">
        <w:rPr>
          <w:rFonts w:ascii="Calibri" w:eastAsia="Times New Roman" w:hAnsi="Calibri" w:cs="Calibri"/>
          <w:color w:val="000000"/>
          <w:sz w:val="28"/>
          <w:szCs w:val="28"/>
          <w:lang w:eastAsia="fr-FR"/>
        </w:rPr>
        <w:t>.</w:t>
      </w:r>
    </w:p>
    <w:p w:rsidR="00020B95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:rsidR="00A40159" w:rsidRDefault="005E2EA5" w:rsidP="00A40159">
      <w:pPr>
        <w:pStyle w:val="NormalWeb"/>
      </w:pPr>
      <w:r>
        <w:rPr>
          <w:rFonts w:hAnsi="Symbol"/>
        </w:rPr>
        <w:t xml:space="preserve">                  </w:t>
      </w:r>
      <w:r w:rsidR="00A40159">
        <w:rPr>
          <w:rFonts w:hAnsi="Symbol"/>
        </w:rPr>
        <w:t></w:t>
      </w:r>
      <w:r w:rsidR="00A40159">
        <w:t xml:space="preserve">  Comprendre les obligations légales et responsabilités en SST pour un encadrant</w:t>
      </w:r>
    </w:p>
    <w:p w:rsidR="00A40159" w:rsidRDefault="005E2EA5" w:rsidP="00A40159">
      <w:pPr>
        <w:pStyle w:val="NormalWeb"/>
      </w:pPr>
      <w:r>
        <w:rPr>
          <w:rFonts w:hAnsi="Symbol"/>
        </w:rPr>
        <w:t xml:space="preserve">                  </w:t>
      </w:r>
      <w:r w:rsidR="00A40159">
        <w:rPr>
          <w:rFonts w:hAnsi="Symbol"/>
        </w:rPr>
        <w:t></w:t>
      </w:r>
      <w:r w:rsidR="00A40159">
        <w:t xml:space="preserve">  Identifier et évaluer les risques professionnels sur les postes et dans l’équipe</w:t>
      </w:r>
    </w:p>
    <w:p w:rsidR="00A40159" w:rsidRDefault="005E2EA5" w:rsidP="00A40159">
      <w:pPr>
        <w:pStyle w:val="NormalWeb"/>
      </w:pPr>
      <w:r>
        <w:rPr>
          <w:rFonts w:hAnsi="Symbol"/>
        </w:rPr>
        <w:t xml:space="preserve">                  </w:t>
      </w:r>
      <w:r w:rsidR="00A40159">
        <w:rPr>
          <w:rFonts w:hAnsi="Symbol"/>
        </w:rPr>
        <w:t></w:t>
      </w:r>
      <w:r w:rsidR="00A40159">
        <w:t xml:space="preserve">  Mettre en place et faire respecter les mesures de prévention et sécurité</w:t>
      </w:r>
    </w:p>
    <w:p w:rsidR="00A40159" w:rsidRDefault="005E2EA5" w:rsidP="00A40159">
      <w:pPr>
        <w:pStyle w:val="NormalWeb"/>
      </w:pPr>
      <w:r>
        <w:rPr>
          <w:rFonts w:hAnsi="Symbol"/>
        </w:rPr>
        <w:t xml:space="preserve">                  </w:t>
      </w:r>
      <w:r w:rsidR="00A40159">
        <w:rPr>
          <w:rFonts w:hAnsi="Symbol"/>
        </w:rPr>
        <w:t></w:t>
      </w:r>
      <w:r w:rsidR="00A40159">
        <w:t xml:space="preserve">  Encadrer et former le personnel aux bonnes pratiques de sécurité</w:t>
      </w:r>
    </w:p>
    <w:p w:rsidR="00A40159" w:rsidRPr="005E2EA5" w:rsidRDefault="005E2EA5" w:rsidP="005E2EA5">
      <w:pPr>
        <w:pStyle w:val="NormalWeb"/>
      </w:pPr>
      <w:r>
        <w:rPr>
          <w:rFonts w:hAnsi="Symbol"/>
        </w:rPr>
        <w:t xml:space="preserve">                  </w:t>
      </w:r>
      <w:r w:rsidR="00A40159">
        <w:rPr>
          <w:rFonts w:hAnsi="Symbol"/>
        </w:rPr>
        <w:t></w:t>
      </w:r>
      <w:r w:rsidR="00A40159">
        <w:t xml:space="preserve">  Réagir efficacement en cas d’incident ou d’accident</w:t>
      </w:r>
    </w:p>
    <w:p w:rsidR="00800A6F" w:rsidRDefault="00A24FEF" w:rsidP="00087159">
      <w:pPr>
        <w:pStyle w:val="NormalWeb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 w:rsidR="00650E46" w:rsidRPr="00B37E9A"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:rsidR="005E2EA5" w:rsidRPr="005E2EA5" w:rsidRDefault="005E2EA5" w:rsidP="005E2EA5">
      <w:pPr>
        <w:pStyle w:val="Paragraphedeliste"/>
        <w:numPr>
          <w:ilvl w:val="0"/>
          <w:numId w:val="1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E2EA5">
        <w:rPr>
          <w:rFonts w:ascii="Times New Roman" w:eastAsia="Times New Roman" w:hAnsi="Times New Roman" w:cs="Times New Roman"/>
          <w:sz w:val="24"/>
          <w:szCs w:val="24"/>
          <w:lang w:eastAsia="fr-FR"/>
        </w:rPr>
        <w:t>Chefs d’équipe, responsables de service ou de production</w:t>
      </w:r>
    </w:p>
    <w:p w:rsidR="005E2EA5" w:rsidRPr="005E2EA5" w:rsidRDefault="005E2EA5" w:rsidP="005E2EA5">
      <w:pPr>
        <w:pStyle w:val="Paragraphedeliste"/>
        <w:numPr>
          <w:ilvl w:val="0"/>
          <w:numId w:val="1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E2EA5">
        <w:rPr>
          <w:rFonts w:ascii="Times New Roman" w:eastAsia="Times New Roman" w:hAnsi="Times New Roman" w:cs="Times New Roman"/>
          <w:sz w:val="24"/>
          <w:szCs w:val="24"/>
          <w:lang w:eastAsia="fr-FR"/>
        </w:rPr>
        <w:t>Encadrants de chantier ou ateliers industriels</w:t>
      </w:r>
    </w:p>
    <w:p w:rsidR="005E2EA5" w:rsidRPr="005E2EA5" w:rsidRDefault="005E2EA5" w:rsidP="005E2EA5">
      <w:pPr>
        <w:pStyle w:val="Paragraphedeliste"/>
        <w:numPr>
          <w:ilvl w:val="0"/>
          <w:numId w:val="1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E2EA5">
        <w:rPr>
          <w:rFonts w:ascii="Times New Roman" w:eastAsia="Times New Roman" w:hAnsi="Times New Roman" w:cs="Times New Roman"/>
          <w:sz w:val="24"/>
          <w:szCs w:val="24"/>
          <w:lang w:eastAsia="fr-FR"/>
        </w:rPr>
        <w:t>Superviseurs et coordinateurs de sécurité</w:t>
      </w:r>
    </w:p>
    <w:p w:rsidR="005E2EA5" w:rsidRPr="005E2EA5" w:rsidRDefault="005E2EA5" w:rsidP="005E2EA5">
      <w:pPr>
        <w:pStyle w:val="Paragraphedeliste"/>
        <w:numPr>
          <w:ilvl w:val="0"/>
          <w:numId w:val="15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E2EA5">
        <w:rPr>
          <w:rFonts w:ascii="Times New Roman" w:eastAsia="Times New Roman" w:hAnsi="Times New Roman" w:cs="Times New Roman"/>
          <w:sz w:val="24"/>
          <w:szCs w:val="24"/>
          <w:lang w:eastAsia="fr-FR"/>
        </w:rPr>
        <w:t>Tout personnel ayant un rôle de management ou d’encadrement sur site</w:t>
      </w:r>
    </w:p>
    <w:p w:rsidR="008F65A6" w:rsidRDefault="008F65A6" w:rsidP="005E2EA5">
      <w:pPr>
        <w:pStyle w:val="NormalWeb"/>
        <w:spacing w:line="480" w:lineRule="auto"/>
        <w:rPr>
          <w:rStyle w:val="lev"/>
        </w:rPr>
      </w:pPr>
    </w:p>
    <w:p w:rsidR="0092216F" w:rsidRDefault="0092216F" w:rsidP="005E2EA5">
      <w:pPr>
        <w:pStyle w:val="NormalWeb"/>
        <w:spacing w:line="480" w:lineRule="auto"/>
        <w:rPr>
          <w:rStyle w:val="lev"/>
        </w:rPr>
      </w:pPr>
    </w:p>
    <w:p w:rsidR="0092216F" w:rsidRDefault="0092216F" w:rsidP="005E2EA5">
      <w:pPr>
        <w:pStyle w:val="NormalWeb"/>
        <w:spacing w:line="480" w:lineRule="auto"/>
        <w:rPr>
          <w:rStyle w:val="lev"/>
        </w:rPr>
      </w:pPr>
    </w:p>
    <w:p w:rsidR="0092216F" w:rsidRDefault="0092216F" w:rsidP="0092216F">
      <w:pPr>
        <w:pStyle w:val="NormalWeb"/>
        <w:rPr>
          <w:rStyle w:val="lev"/>
        </w:rPr>
      </w:pPr>
    </w:p>
    <w:p w:rsidR="0092216F" w:rsidRPr="00C1448F" w:rsidRDefault="0092216F" w:rsidP="0092216F">
      <w:pPr>
        <w:pStyle w:val="NormalWeb"/>
      </w:pPr>
    </w:p>
    <w:p w:rsidR="00C1448F" w:rsidRDefault="00650E46" w:rsidP="00232379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Prérequis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Expérience professionnelle dans l’encadrement ou sur le poste de travail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Connaissance générale de l’environnement industriel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Capacité à communiquer et à appliquer des consignes de sécurité</w:t>
      </w:r>
    </w:p>
    <w:p w:rsidR="005E2EA5" w:rsidRDefault="005E2EA5" w:rsidP="00232379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650E46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:rsidR="005E2EA5" w:rsidRDefault="0092216F" w:rsidP="005E2EA5">
      <w:pPr>
        <w:pStyle w:val="NormalWeb"/>
      </w:pPr>
      <w:r>
        <w:rPr>
          <w:rFonts w:hAnsi="Symbol"/>
        </w:rPr>
        <w:t xml:space="preserve">  </w:t>
      </w:r>
      <w:r w:rsidR="005E2EA5">
        <w:rPr>
          <w:rFonts w:hAnsi="Symbol"/>
        </w:rPr>
        <w:t xml:space="preserve">            </w:t>
      </w:r>
      <w:r>
        <w:rPr>
          <w:rFonts w:hAnsi="Symbol"/>
        </w:rPr>
        <w:t xml:space="preserve">  </w:t>
      </w:r>
      <w:r w:rsidR="005E2EA5">
        <w:rPr>
          <w:rFonts w:hAnsi="Symbol"/>
        </w:rPr>
        <w:t></w:t>
      </w:r>
      <w:r w:rsidR="005E2EA5">
        <w:t xml:space="preserve">  </w:t>
      </w:r>
      <w:r w:rsidR="005E2EA5">
        <w:rPr>
          <w:rStyle w:val="lev"/>
        </w:rPr>
        <w:t>Introduction et responsabilités de l’encadrant</w:t>
      </w:r>
      <w:r w:rsidR="005E2EA5">
        <w:t xml:space="preserve"> : obligations légales et rôle SST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Identification et évaluation des risques</w:t>
      </w:r>
      <w:r>
        <w:t xml:space="preserve"> : méthodologie et priorisation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Mise en place des mesures de prévention</w:t>
      </w:r>
      <w:r>
        <w:t xml:space="preserve"> : EPI, signalisation, procédures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Gestion des situations d’urgence</w:t>
      </w:r>
      <w:r>
        <w:t xml:space="preserve"> : accidents, incidents et évacuations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Animation et sensibilisation des équipes</w:t>
      </w:r>
      <w:r>
        <w:t xml:space="preserve"> : formation continue, communica</w:t>
      </w:r>
      <w:r>
        <w:t xml:space="preserve">tion </w:t>
      </w:r>
    </w:p>
    <w:p w:rsidR="00800A6F" w:rsidRPr="00800A6F" w:rsidRDefault="005E2EA5" w:rsidP="005E2EA5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Suivi et contrôle</w:t>
      </w:r>
      <w:r>
        <w:t xml:space="preserve"> : audits internes, reporting et amélioration continue</w:t>
      </w:r>
    </w:p>
    <w:p w:rsidR="00650E46" w:rsidRDefault="009C0D38" w:rsidP="00B37E9A">
      <w:pPr>
        <w:pStyle w:val="NormalWeb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 w:rsidR="00650E46"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:rsidR="00232379" w:rsidRPr="00502BA5" w:rsidRDefault="002220D1" w:rsidP="00502BA5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C0D38">
        <w:rPr>
          <w:rFonts w:asciiTheme="majorBidi" w:hAnsiTheme="majorBidi" w:cstheme="majorBidi"/>
          <w:sz w:val="24"/>
          <w:szCs w:val="24"/>
        </w:rPr>
        <w:t>1</w:t>
      </w:r>
      <w:r w:rsidR="00B37E9A">
        <w:rPr>
          <w:rFonts w:asciiTheme="majorBidi" w:hAnsiTheme="majorBidi" w:cstheme="majorBidi"/>
          <w:sz w:val="24"/>
          <w:szCs w:val="24"/>
        </w:rPr>
        <w:t xml:space="preserve"> à </w:t>
      </w:r>
      <w:r w:rsidR="00AE35A0">
        <w:rPr>
          <w:rFonts w:asciiTheme="majorBidi" w:hAnsiTheme="majorBidi" w:cstheme="majorBidi"/>
          <w:sz w:val="24"/>
          <w:szCs w:val="24"/>
        </w:rPr>
        <w:t>3</w:t>
      </w:r>
      <w:r w:rsidRPr="009C0D38">
        <w:rPr>
          <w:rFonts w:asciiTheme="majorBidi" w:hAnsiTheme="majorBidi" w:cstheme="majorBidi"/>
          <w:sz w:val="24"/>
          <w:szCs w:val="24"/>
        </w:rPr>
        <w:t xml:space="preserve"> jours</w:t>
      </w:r>
      <w:r w:rsidR="00232379" w:rsidRPr="00502BA5">
        <w:rPr>
          <w:rFonts w:asciiTheme="majorBidi" w:hAnsiTheme="majorBidi" w:cstheme="majorBidi"/>
          <w:sz w:val="24"/>
          <w:szCs w:val="24"/>
        </w:rPr>
        <w:tab/>
      </w:r>
    </w:p>
    <w:p w:rsidR="002220D1" w:rsidRPr="00B37E9A" w:rsidRDefault="002220D1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:rsidR="002A5EE0" w:rsidRDefault="002220D1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220D1">
        <w:rPr>
          <w:rFonts w:asciiTheme="majorBidi" w:hAnsiTheme="majorBidi" w:cstheme="majorBidi"/>
          <w:sz w:val="24"/>
          <w:szCs w:val="24"/>
        </w:rPr>
        <w:t>12 participants</w:t>
      </w: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Pr="008C7E48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50E46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lastRenderedPageBreak/>
        <w:t>Méthode pédagogique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Apports théoriques</w:t>
      </w:r>
      <w:r>
        <w:t xml:space="preserve"> : exposés, supports réglementaires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Études de cas et mises en situation</w:t>
      </w:r>
      <w:r>
        <w:t xml:space="preserve"> : incidents réels, analyse de situations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Exercices pratiques</w:t>
      </w:r>
      <w:r>
        <w:t xml:space="preserve"> : plan d’action, audits et contrôles de sécurité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Échanges et partage d’expérience</w:t>
      </w:r>
      <w:r>
        <w:t xml:space="preserve"> : discussion autour de problématiques réelles</w:t>
      </w:r>
    </w:p>
    <w:p w:rsidR="005E2EA5" w:rsidRPr="005E2EA5" w:rsidRDefault="005E2EA5" w:rsidP="005E2EA5">
      <w:pPr>
        <w:pStyle w:val="NormalWeb"/>
      </w:pPr>
      <w:r>
        <w:rPr>
          <w:rFonts w:hAnsi="Symbol"/>
        </w:rPr>
        <w:t xml:space="preserve">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Évaluation continue</w:t>
      </w:r>
      <w:r>
        <w:t xml:space="preserve"> : observation et analyse des décisions prises</w:t>
      </w:r>
    </w:p>
    <w:p w:rsidR="00650E46" w:rsidRPr="00B37E9A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Étude de cas pratique</w:t>
      </w:r>
      <w:r>
        <w:t xml:space="preserve"> : identification et proposition de solutions face à un risque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QCM ou entretien oral</w:t>
      </w:r>
      <w:r>
        <w:t xml:space="preserve"> : vérification des connaissan</w:t>
      </w:r>
      <w:r>
        <w:t xml:space="preserve">ces réglementaires </w:t>
      </w:r>
      <w:bookmarkStart w:id="0" w:name="_GoBack"/>
      <w:bookmarkEnd w:id="0"/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Observation en situation</w:t>
      </w:r>
      <w:r>
        <w:t xml:space="preserve"> : mise en œuvre des mesures de sé</w:t>
      </w:r>
      <w:r>
        <w:t xml:space="preserve">curité </w:t>
      </w:r>
    </w:p>
    <w:p w:rsidR="005E2EA5" w:rsidRDefault="005E2EA5" w:rsidP="005E2EA5">
      <w:pPr>
        <w:pStyle w:val="NormalWeb"/>
      </w:pPr>
      <w:r>
        <w:rPr>
          <w:rFonts w:hAnsi="Symbol"/>
        </w:rPr>
        <w:t xml:space="preserve">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Bilan final et recommandations personnalisées</w:t>
      </w:r>
    </w:p>
    <w:p w:rsidR="005D488A" w:rsidRDefault="005D488A" w:rsidP="0092216F">
      <w:pPr>
        <w:pStyle w:val="NormalWeb"/>
      </w:pPr>
    </w:p>
    <w:p w:rsidR="002A5EE0" w:rsidRDefault="002A5EE0" w:rsidP="005D488A">
      <w:pPr>
        <w:pStyle w:val="NormalWeb"/>
      </w:pPr>
    </w:p>
    <w:p w:rsidR="00A24FEF" w:rsidRDefault="00A24FEF" w:rsidP="008C7E48">
      <w:pPr>
        <w:pStyle w:val="NormalWeb"/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C65CC8" w:rsidRPr="00A14FCD" w:rsidRDefault="00C65CC8" w:rsidP="00A14FCD"/>
    <w:sectPr w:rsidR="00C65CC8" w:rsidRPr="00A14FC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639" w:rsidRDefault="00336639" w:rsidP="001F7888">
      <w:pPr>
        <w:spacing w:after="0" w:line="240" w:lineRule="auto"/>
      </w:pPr>
      <w:r>
        <w:separator/>
      </w:r>
    </w:p>
  </w:endnote>
  <w:endnote w:type="continuationSeparator" w:id="0">
    <w:p w:rsidR="00336639" w:rsidRDefault="00336639" w:rsidP="001F7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0E46" w:rsidRDefault="00D66B83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-395298</wp:posOffset>
              </wp:positionH>
              <wp:positionV relativeFrom="paragraph">
                <wp:posOffset>-439004</wp:posOffset>
              </wp:positionV>
              <wp:extent cx="6810703" cy="1024321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NEW- Learning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– Cabinet de Formation et de conseil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</w:rPr>
                            <w:t xml:space="preserve">www.newlearrning.ma –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Tél: (+212) 0663058929- </w:t>
                          </w:r>
                        </w:p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info@newlearning.ma </w:t>
                          </w:r>
                        </w:p>
                        <w:p w:rsidR="00D66B83" w:rsidRPr="001D46BB" w:rsidRDefault="00D66B83" w:rsidP="003E5BB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111" coordsize="21600,21600" o:spt="111" path="m4321,l21600,,17204,21600,,21600xe">
              <v:stroke joinstyle="miter"/>
              <v:path gradientshapeok="t" o:connecttype="custom" o:connectlocs="12961,0;10800,0;2161,10800;8602,21600;10800,21600;19402,10800" textboxrect="4321,0,17204,21600"/>
            </v:shapetype>
            <v:shape id="Organigramme : Données 5" o:spid="_x0000_s1033" type="#_x0000_t111" style="position:absolute;margin-left:-31.15pt;margin-top:-34.55pt;width:536.3pt;height:80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" fillcolor="#4a5c74 [3058]" strokecolor="#1f4d78 [1604]" strokeweight="1pt">
              <v:textbox>
                <w:txbxContent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NEW- Learning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– Cabinet de Formation et de conseil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</w:rPr>
                      <w:t xml:space="preserve">www.newlearrning.ma –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Tél: (+212) 0663058929- </w:t>
                    </w:r>
                  </w:p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info@newlearning.ma </w:t>
                    </w:r>
                  </w:p>
                  <w:p w:rsidR="00D66B83" w:rsidRPr="001D46BB" w:rsidRDefault="00D66B83" w:rsidP="003E5BBB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Adresses: Place des Nations Unies, Imm 34, N° 51, Casablanca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639" w:rsidRDefault="00336639" w:rsidP="001F7888">
      <w:pPr>
        <w:spacing w:after="0" w:line="240" w:lineRule="auto"/>
      </w:pPr>
      <w:r>
        <w:separator/>
      </w:r>
    </w:p>
  </w:footnote>
  <w:footnote w:type="continuationSeparator" w:id="0">
    <w:p w:rsidR="00336639" w:rsidRDefault="00336639" w:rsidP="001F78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7888" w:rsidRDefault="001F7888" w:rsidP="001F7888">
    <w:pPr>
      <w:pStyle w:val="En-tte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5D0AF23" wp14:editId="61DBC182">
              <wp:simplePos x="0" y="0"/>
              <wp:positionH relativeFrom="rightMargin">
                <wp:posOffset>524056</wp:posOffset>
              </wp:positionH>
              <wp:positionV relativeFrom="page">
                <wp:align>top</wp:align>
              </wp:positionV>
              <wp:extent cx="439033" cy="902096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7888" w:rsidRDefault="001F7888">
                            <w:pPr>
                              <w:pStyle w:val="En-tte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392DF7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D0AF23" id="Groupe 167" o:spid="_x0000_s1027" style="position:absolute;left:0;text-align:left;margin-left:41.25pt;margin-top:0;width:34.55pt;height:71.05pt;z-index:251659264;mso-position-horizontal-relative:right-margin-area;mso-position-vertical:top;mso-position-vertic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">
              <v:group id="Groupe 168" o:spid="_x0000_s1028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9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30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1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72" o:spid="_x0000_s1032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1F7888" w:rsidRDefault="001F7888">
                      <w:pPr>
                        <w:pStyle w:val="En-tte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392DF7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page"/>
            </v:group>
          </w:pict>
        </mc:Fallback>
      </mc:AlternateContent>
    </w: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 wp14:anchorId="283DE9DA" wp14:editId="6A411B6C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 edited="0"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N LEARNING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1F7888">
      <w:rPr>
        <w:rFonts w:asciiTheme="majorBidi" w:hAnsiTheme="majorBidi" w:cstheme="majorBidi"/>
        <w:b/>
        <w:bCs/>
        <w:sz w:val="32"/>
        <w:szCs w:val="32"/>
      </w:rPr>
      <w:t xml:space="preserve">         </w:t>
    </w:r>
    <w:r w:rsidRPr="001F7888"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 w:rsidRPr="001F7888"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www.newlearrning.ma </w:t>
    </w:r>
  </w:p>
  <w:p w:rsidR="001F7888" w:rsidRPr="00A14FCD" w:rsidRDefault="001F7888" w:rsidP="001F7888">
    <w:pPr>
      <w:pStyle w:val="En-tte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 w:rsidRPr="00A14FCD"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:rsidR="001F7888" w:rsidRDefault="001F7888">
    <w:pPr>
      <w:pStyle w:val="En-tte"/>
    </w:pPr>
    <w: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A7E7B"/>
    <w:multiLevelType w:val="hybridMultilevel"/>
    <w:tmpl w:val="113A1C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506BC"/>
    <w:multiLevelType w:val="multilevel"/>
    <w:tmpl w:val="2A66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E53943"/>
    <w:multiLevelType w:val="hybridMultilevel"/>
    <w:tmpl w:val="3AA8CB56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">
    <w:nsid w:val="2782500A"/>
    <w:multiLevelType w:val="hybridMultilevel"/>
    <w:tmpl w:val="F048B7E6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4">
    <w:nsid w:val="27B75D08"/>
    <w:multiLevelType w:val="multilevel"/>
    <w:tmpl w:val="89B09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6B2635"/>
    <w:multiLevelType w:val="hybridMultilevel"/>
    <w:tmpl w:val="E8BE46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994827"/>
    <w:multiLevelType w:val="multilevel"/>
    <w:tmpl w:val="AAF2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2C39AE"/>
    <w:multiLevelType w:val="multilevel"/>
    <w:tmpl w:val="0B80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822802"/>
    <w:multiLevelType w:val="hybridMultilevel"/>
    <w:tmpl w:val="F28A416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23E66DB"/>
    <w:multiLevelType w:val="multilevel"/>
    <w:tmpl w:val="61F69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8E58AB"/>
    <w:multiLevelType w:val="multilevel"/>
    <w:tmpl w:val="D434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4A0134"/>
    <w:multiLevelType w:val="multilevel"/>
    <w:tmpl w:val="C24A4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E307CB"/>
    <w:multiLevelType w:val="hybridMultilevel"/>
    <w:tmpl w:val="782E145A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3">
    <w:nsid w:val="5B19162F"/>
    <w:multiLevelType w:val="hybridMultilevel"/>
    <w:tmpl w:val="8F1CC3C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D373349"/>
    <w:multiLevelType w:val="multilevel"/>
    <w:tmpl w:val="452E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7"/>
  </w:num>
  <w:num w:numId="5">
    <w:abstractNumId w:val="6"/>
  </w:num>
  <w:num w:numId="6">
    <w:abstractNumId w:val="14"/>
  </w:num>
  <w:num w:numId="7">
    <w:abstractNumId w:val="10"/>
  </w:num>
  <w:num w:numId="8">
    <w:abstractNumId w:val="9"/>
  </w:num>
  <w:num w:numId="9">
    <w:abstractNumId w:val="12"/>
  </w:num>
  <w:num w:numId="10">
    <w:abstractNumId w:val="0"/>
  </w:num>
  <w:num w:numId="11">
    <w:abstractNumId w:val="3"/>
  </w:num>
  <w:num w:numId="12">
    <w:abstractNumId w:val="2"/>
  </w:num>
  <w:num w:numId="13">
    <w:abstractNumId w:val="4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087159"/>
    <w:rsid w:val="001267AC"/>
    <w:rsid w:val="001D46BB"/>
    <w:rsid w:val="001F7888"/>
    <w:rsid w:val="00212953"/>
    <w:rsid w:val="002220D1"/>
    <w:rsid w:val="002306B5"/>
    <w:rsid w:val="00232379"/>
    <w:rsid w:val="00273F3D"/>
    <w:rsid w:val="002A18D6"/>
    <w:rsid w:val="002A5EE0"/>
    <w:rsid w:val="00336639"/>
    <w:rsid w:val="00392DF7"/>
    <w:rsid w:val="003E5BBB"/>
    <w:rsid w:val="003E687C"/>
    <w:rsid w:val="00432462"/>
    <w:rsid w:val="0043742C"/>
    <w:rsid w:val="00502BA5"/>
    <w:rsid w:val="005D488A"/>
    <w:rsid w:val="005E2EA5"/>
    <w:rsid w:val="00630F67"/>
    <w:rsid w:val="00650E46"/>
    <w:rsid w:val="007316DA"/>
    <w:rsid w:val="007820B3"/>
    <w:rsid w:val="007C3A77"/>
    <w:rsid w:val="00800A6F"/>
    <w:rsid w:val="0080535F"/>
    <w:rsid w:val="00854AE9"/>
    <w:rsid w:val="008C7E48"/>
    <w:rsid w:val="008F65A6"/>
    <w:rsid w:val="0092216F"/>
    <w:rsid w:val="00931DF0"/>
    <w:rsid w:val="009C0D38"/>
    <w:rsid w:val="00A14FCD"/>
    <w:rsid w:val="00A24FEF"/>
    <w:rsid w:val="00A40159"/>
    <w:rsid w:val="00AE35A0"/>
    <w:rsid w:val="00AF0C48"/>
    <w:rsid w:val="00B37E9A"/>
    <w:rsid w:val="00BF59E0"/>
    <w:rsid w:val="00C01986"/>
    <w:rsid w:val="00C1448F"/>
    <w:rsid w:val="00C65CC8"/>
    <w:rsid w:val="00D57AE4"/>
    <w:rsid w:val="00D66B83"/>
    <w:rsid w:val="00EB556B"/>
    <w:rsid w:val="00ED6353"/>
    <w:rsid w:val="00F53BAF"/>
    <w:rsid w:val="00FF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8A2420D-EB17-49D6-997A-895A4A800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F7888"/>
  </w:style>
  <w:style w:type="paragraph" w:styleId="Pieddepage">
    <w:name w:val="footer"/>
    <w:basedOn w:val="Normal"/>
    <w:link w:val="Pieddepag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F7888"/>
  </w:style>
  <w:style w:type="paragraph" w:styleId="Paragraphedeliste">
    <w:name w:val="List Paragraph"/>
    <w:basedOn w:val="Normal"/>
    <w:uiPriority w:val="34"/>
    <w:qFormat/>
    <w:rsid w:val="00650E4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50E4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C0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871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7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2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75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69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0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5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4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6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7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06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487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8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0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1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0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62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469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63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39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9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425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2026-02-10T08:49:00Z</cp:lastPrinted>
  <dcterms:created xsi:type="dcterms:W3CDTF">2026-02-19T10:54:00Z</dcterms:created>
  <dcterms:modified xsi:type="dcterms:W3CDTF">2026-02-19T10:54:00Z</dcterms:modified>
</cp:coreProperties>
</file>